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A5854">
        <w:rPr>
          <w:rFonts w:eastAsia="Times New Roman"/>
          <w:b/>
        </w:rPr>
        <w:t>0</w:t>
      </w:r>
      <w:r w:rsidR="005B071C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559BA" w:rsidRPr="00C75456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Documentation: </w:t>
      </w:r>
      <w:r w:rsidRPr="00E85776">
        <w:t>Appendix E – Installation Guide</w:t>
      </w:r>
      <w:r w:rsidR="00033B1C">
        <w:t xml:space="preserve"> </w:t>
      </w:r>
      <w:r w:rsidR="00C75456">
        <w:t>–</w:t>
      </w:r>
      <w:r w:rsidR="00033B1C">
        <w:t xml:space="preserve"> </w:t>
      </w:r>
      <w:r w:rsidR="00C75456">
        <w:t>complete</w:t>
      </w:r>
    </w:p>
    <w:p w:rsidR="00C75456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Project organization</w:t>
      </w:r>
    </w:p>
    <w:p w:rsidR="00880C14" w:rsidRPr="00C75456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C75456" w:rsidRPr="00D559BA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75456" w:rsidRPr="00C75456" w:rsidRDefault="00D559BA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Documentation: </w:t>
      </w:r>
      <w:r w:rsidRPr="00E85776">
        <w:t>Appendix F – API Reference</w:t>
      </w:r>
      <w:r w:rsidR="00033B1C">
        <w:t xml:space="preserve"> - </w:t>
      </w:r>
      <w:r w:rsidR="00C75456">
        <w:t>complete</w:t>
      </w:r>
      <w:r w:rsidR="00C75456" w:rsidRPr="00C75456">
        <w:rPr>
          <w:rFonts w:eastAsia="Times New Roman"/>
        </w:rPr>
        <w:t xml:space="preserve"> </w:t>
      </w:r>
    </w:p>
    <w:p w:rsidR="00D559BA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Technology overview</w:t>
      </w:r>
    </w:p>
    <w:p w:rsidR="006F04F4" w:rsidRPr="00C75456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C75456" w:rsidRPr="00D559BA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559BA" w:rsidRPr="0047115C" w:rsidRDefault="008D189A" w:rsidP="0047115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75456" w:rsidRPr="00C75456" w:rsidRDefault="00D559BA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>P</w:t>
      </w:r>
      <w:r>
        <w:t>rogram documentation: Development guidelines</w:t>
      </w:r>
      <w:r w:rsidR="00033B1C">
        <w:t xml:space="preserve"> - </w:t>
      </w:r>
      <w:r w:rsidR="00C75456">
        <w:t>complete</w:t>
      </w:r>
      <w:r w:rsidR="00C75456" w:rsidRPr="00C75456">
        <w:t xml:space="preserve"> </w:t>
      </w:r>
    </w:p>
    <w:p w:rsidR="002A1042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System architecture</w:t>
      </w:r>
    </w:p>
    <w:p w:rsidR="005378B8" w:rsidRPr="00D559B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75456" w:rsidRPr="00C75456" w:rsidRDefault="00A733FB" w:rsidP="00C7545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</w:t>
      </w:r>
      <w:r w:rsidR="006511AC">
        <w:t xml:space="preserve">- </w:t>
      </w:r>
      <w:r w:rsidR="00C75456">
        <w:t>complete</w:t>
      </w:r>
      <w:r w:rsidR="00C75456" w:rsidRPr="00C75456">
        <w:t xml:space="preserve"> </w:t>
      </w:r>
    </w:p>
    <w:p w:rsidR="002A1042" w:rsidRPr="00C75456" w:rsidRDefault="00C75456" w:rsidP="00C7545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>Program documentation: Dynamic model - ongoing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C75456" w:rsidRDefault="00C75456" w:rsidP="00C7545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lastRenderedPageBreak/>
        <w:t>Program Documentation - Glossary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75456" w:rsidRPr="00C75456" w:rsidRDefault="00A733FB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  <w:r w:rsidR="006511AC">
        <w:t xml:space="preserve"> - </w:t>
      </w:r>
      <w:r w:rsidR="00C75456">
        <w:t>complete</w:t>
      </w:r>
    </w:p>
    <w:p w:rsidR="00105066" w:rsidRPr="00C75456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</w:p>
    <w:p w:rsidR="00CB78A8" w:rsidRPr="00C75456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C75456" w:rsidRPr="00A733FB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Scrum Evidence Index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71D6"/>
    <w:rsid w:val="0042201F"/>
    <w:rsid w:val="0042416C"/>
    <w:rsid w:val="0044418F"/>
    <w:rsid w:val="0045669A"/>
    <w:rsid w:val="0047115C"/>
    <w:rsid w:val="00493FB5"/>
    <w:rsid w:val="004C5B3E"/>
    <w:rsid w:val="0052626B"/>
    <w:rsid w:val="005378B8"/>
    <w:rsid w:val="005A75AF"/>
    <w:rsid w:val="005B071C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C7B33"/>
    <w:rsid w:val="00E009C0"/>
    <w:rsid w:val="00E766C7"/>
    <w:rsid w:val="00EA656A"/>
    <w:rsid w:val="00EB7EDC"/>
    <w:rsid w:val="00EF1E50"/>
    <w:rsid w:val="00EF2A27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0D74C1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2026-03-09T22:50:00Z</dcterms:created>
  <dcterms:modified xsi:type="dcterms:W3CDTF">2026-04-26T08:16:00Z</dcterms:modified>
</cp:coreProperties>
</file>